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GA-26-11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Gardelegen - Otto Reutter Grundschule- Sanierung Los 7 Fliesenarbeiten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Fliesenlegearbeiten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